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CC08C" w14:textId="77777777" w:rsidR="00156173" w:rsidRDefault="00156173" w:rsidP="00156173">
      <w:pPr>
        <w:rPr>
          <w:rFonts w:eastAsia="Times New Roman" w:cs="Times New Roman"/>
          <w:b/>
          <w:bCs/>
          <w:sz w:val="27"/>
          <w:szCs w:val="27"/>
          <w:lang w:eastAsia="nl-NL"/>
        </w:rPr>
      </w:pPr>
      <w:r w:rsidRPr="00156173">
        <w:rPr>
          <w:rFonts w:ascii="Times New Roman" w:eastAsia="Times New Roman" w:hAnsi="Times New Roman" w:cs="Times New Roman"/>
          <w:noProof/>
          <w:bdr w:val="none" w:sz="0" w:space="0" w:color="auto" w:frame="1"/>
          <w:lang w:eastAsia="nl-NL"/>
        </w:rPr>
        <w:drawing>
          <wp:anchor distT="0" distB="0" distL="114300" distR="114300" simplePos="0" relativeHeight="251658240" behindDoc="0" locked="0" layoutInCell="1" allowOverlap="1" wp14:anchorId="408B2F37" wp14:editId="369F2187">
            <wp:simplePos x="0" y="0"/>
            <wp:positionH relativeFrom="column">
              <wp:posOffset>4292751</wp:posOffset>
            </wp:positionH>
            <wp:positionV relativeFrom="paragraph">
              <wp:posOffset>-322083</wp:posOffset>
            </wp:positionV>
            <wp:extent cx="1801495" cy="1391920"/>
            <wp:effectExtent l="0" t="0" r="1905" b="5080"/>
            <wp:wrapNone/>
            <wp:docPr id="2" name="Afbeelding 2" descr="https://lh7-rt.googleusercontent.com/docsz/AD_4nXcYiAsw4E7J51V2lFvGhIDbIA0qh-tYhyut1S3uVR-zvUifW87jgTbA270xY86WlKGWxi86Afl5GNyV-HEv8sAkJKNDnjxo4xclMcE5yF_XGnqtSaZO9aVCwPw_8nIHF8Vt5wzTgLjE5A0Z2ybDXQ?key=EzLFbIsREmDKwW-NtFKFl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h7-rt.googleusercontent.com/docsz/AD_4nXcYiAsw4E7J51V2lFvGhIDbIA0qh-tYhyut1S3uVR-zvUifW87jgTbA270xY86WlKGWxi86Afl5GNyV-HEv8sAkJKNDnjxo4xclMcE5yF_XGnqtSaZO9aVCwPw_8nIHF8Vt5wzTgLjE5A0Z2ybDXQ?key=EzLFbIsREmDKwW-NtFKFlIN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1495" cy="1391920"/>
                    </a:xfrm>
                    <a:prstGeom prst="rect">
                      <a:avLst/>
                    </a:prstGeom>
                    <a:noFill/>
                    <a:ln>
                      <a:noFill/>
                    </a:ln>
                  </pic:spPr>
                </pic:pic>
              </a:graphicData>
            </a:graphic>
            <wp14:sizeRelH relativeFrom="page">
              <wp14:pctWidth>0</wp14:pctWidth>
            </wp14:sizeRelH>
            <wp14:sizeRelV relativeFrom="page">
              <wp14:pctHeight>0</wp14:pctHeight>
            </wp14:sizeRelV>
          </wp:anchor>
        </w:drawing>
      </w:r>
      <w:r w:rsidR="00246E05" w:rsidRPr="00246E05">
        <w:rPr>
          <w:rFonts w:eastAsia="Times New Roman" w:cs="Times New Roman"/>
          <w:b/>
          <w:bCs/>
          <w:sz w:val="27"/>
          <w:szCs w:val="27"/>
          <w:lang w:eastAsia="nl-NL"/>
        </w:rPr>
        <w:t xml:space="preserve">ALGEMENE WERVING, SELECTIE &amp; </w:t>
      </w:r>
    </w:p>
    <w:p w14:paraId="06439A9F" w14:textId="77777777" w:rsidR="00156173" w:rsidRPr="00156173" w:rsidRDefault="00246E05" w:rsidP="00156173">
      <w:pPr>
        <w:rPr>
          <w:rFonts w:eastAsia="Times New Roman" w:cs="Times New Roman"/>
          <w:b/>
          <w:bCs/>
          <w:sz w:val="27"/>
          <w:szCs w:val="27"/>
          <w:lang w:eastAsia="nl-NL"/>
        </w:rPr>
      </w:pPr>
      <w:r w:rsidRPr="00246E05">
        <w:rPr>
          <w:rFonts w:eastAsia="Times New Roman" w:cs="Times New Roman"/>
          <w:b/>
          <w:bCs/>
          <w:sz w:val="27"/>
          <w:szCs w:val="27"/>
          <w:lang w:eastAsia="nl-NL"/>
        </w:rPr>
        <w:t>UITZENDVOORWAARDEN</w:t>
      </w:r>
      <w:r w:rsidR="00156173">
        <w:rPr>
          <w:rFonts w:eastAsia="Times New Roman" w:cs="Times New Roman"/>
          <w:b/>
          <w:bCs/>
          <w:sz w:val="27"/>
          <w:szCs w:val="27"/>
          <w:lang w:eastAsia="nl-NL"/>
        </w:rPr>
        <w:t xml:space="preserve"> </w:t>
      </w:r>
      <w:bookmarkStart w:id="0" w:name="_GoBack"/>
      <w:bookmarkEnd w:id="0"/>
      <w:r w:rsidRPr="00246E05">
        <w:rPr>
          <w:rFonts w:eastAsia="Times New Roman" w:cs="Times New Roman"/>
          <w:b/>
          <w:bCs/>
          <w:sz w:val="27"/>
          <w:szCs w:val="27"/>
          <w:lang w:eastAsia="nl-NL"/>
        </w:rPr>
        <w:t xml:space="preserve">BENG </w:t>
      </w:r>
      <w:proofErr w:type="spellStart"/>
      <w:r w:rsidRPr="00246E05">
        <w:rPr>
          <w:rFonts w:eastAsia="Times New Roman" w:cs="Times New Roman"/>
          <w:b/>
          <w:bCs/>
          <w:sz w:val="27"/>
          <w:szCs w:val="27"/>
          <w:lang w:eastAsia="nl-NL"/>
        </w:rPr>
        <w:t>BENG</w:t>
      </w:r>
      <w:proofErr w:type="spellEnd"/>
      <w:r w:rsidRPr="00246E05">
        <w:rPr>
          <w:rFonts w:eastAsia="Times New Roman" w:cs="Times New Roman"/>
          <w:b/>
          <w:bCs/>
          <w:sz w:val="27"/>
          <w:szCs w:val="27"/>
          <w:lang w:eastAsia="nl-NL"/>
        </w:rPr>
        <w:t xml:space="preserve"> AGENCY</w:t>
      </w:r>
      <w:r w:rsidR="00156173" w:rsidRPr="00156173">
        <w:rPr>
          <w:rFonts w:eastAsia="Times New Roman"/>
          <w:bdr w:val="none" w:sz="0" w:space="0" w:color="auto" w:frame="1"/>
        </w:rPr>
        <w:t xml:space="preserve"> </w:t>
      </w:r>
    </w:p>
    <w:p w14:paraId="6A8F7E7B" w14:textId="77777777" w:rsidR="00246E05" w:rsidRPr="00246E05" w:rsidRDefault="00246E05" w:rsidP="00246E05">
      <w:pPr>
        <w:spacing w:before="100" w:beforeAutospacing="1" w:after="100" w:afterAutospacing="1"/>
        <w:outlineLvl w:val="2"/>
        <w:rPr>
          <w:rFonts w:eastAsia="Times New Roman" w:cs="Times New Roman"/>
          <w:b/>
          <w:bCs/>
          <w:sz w:val="27"/>
          <w:szCs w:val="27"/>
          <w:lang w:eastAsia="nl-NL"/>
        </w:rPr>
      </w:pPr>
    </w:p>
    <w:p w14:paraId="1DF421C8" w14:textId="77777777" w:rsidR="00246E05" w:rsidRPr="00246E05" w:rsidRDefault="00246E05" w:rsidP="00246E05">
      <w:pPr>
        <w:spacing w:before="100" w:beforeAutospacing="1" w:after="100" w:afterAutospacing="1"/>
        <w:outlineLvl w:val="3"/>
        <w:rPr>
          <w:rFonts w:eastAsia="Times New Roman" w:cs="Times New Roman"/>
          <w:b/>
          <w:bCs/>
          <w:lang w:eastAsia="nl-NL"/>
        </w:rPr>
      </w:pPr>
      <w:r w:rsidRPr="00156173">
        <w:rPr>
          <w:rFonts w:eastAsia="Times New Roman" w:cs="Times New Roman"/>
          <w:b/>
          <w:bCs/>
          <w:lang w:eastAsia="nl-NL"/>
        </w:rPr>
        <w:t>Inleiding</w:t>
      </w:r>
    </w:p>
    <w:p w14:paraId="39C0BB1E" w14:textId="77777777" w:rsidR="00246E05" w:rsidRPr="00246E05" w:rsidRDefault="00246E05" w:rsidP="00246E05">
      <w:pPr>
        <w:spacing w:before="100" w:beforeAutospacing="1" w:after="100" w:afterAutospacing="1"/>
        <w:rPr>
          <w:rFonts w:cs="Times New Roman"/>
          <w:lang w:eastAsia="nl-NL"/>
        </w:rPr>
      </w:pPr>
      <w:r w:rsidRPr="00246E05">
        <w:rPr>
          <w:rFonts w:cs="Times New Roman"/>
          <w:lang w:eastAsia="nl-NL"/>
        </w:rPr>
        <w:t xml:space="preserve">Dit document bevat de tekst van de Algemene Voorwaarden zoals gehanteerd door Beng </w:t>
      </w:r>
      <w:proofErr w:type="spellStart"/>
      <w:r w:rsidRPr="00246E05">
        <w:rPr>
          <w:rFonts w:cs="Times New Roman"/>
          <w:lang w:eastAsia="nl-NL"/>
        </w:rPr>
        <w:t>Beng</w:t>
      </w:r>
      <w:proofErr w:type="spellEnd"/>
      <w:r w:rsidRPr="00246E05">
        <w:rPr>
          <w:rFonts w:cs="Times New Roman"/>
          <w:lang w:eastAsia="nl-NL"/>
        </w:rPr>
        <w:t xml:space="preserve"> Agency, hierna te noemen </w:t>
      </w:r>
      <w:r w:rsidRPr="00156173">
        <w:rPr>
          <w:rFonts w:cs="Times New Roman"/>
          <w:b/>
          <w:bCs/>
          <w:lang w:eastAsia="nl-NL"/>
        </w:rPr>
        <w:t xml:space="preserve">Beng </w:t>
      </w:r>
      <w:proofErr w:type="spellStart"/>
      <w:r w:rsidRPr="00156173">
        <w:rPr>
          <w:rFonts w:cs="Times New Roman"/>
          <w:b/>
          <w:bCs/>
          <w:lang w:eastAsia="nl-NL"/>
        </w:rPr>
        <w:t>Beng</w:t>
      </w:r>
      <w:proofErr w:type="spellEnd"/>
      <w:r w:rsidRPr="00156173">
        <w:rPr>
          <w:rFonts w:cs="Times New Roman"/>
          <w:b/>
          <w:bCs/>
          <w:lang w:eastAsia="nl-NL"/>
        </w:rPr>
        <w:t xml:space="preserve"> Agency</w:t>
      </w:r>
      <w:r w:rsidRPr="00246E05">
        <w:rPr>
          <w:rFonts w:cs="Times New Roman"/>
          <w:lang w:eastAsia="nl-NL"/>
        </w:rPr>
        <w:t xml:space="preserve">. Deze voorwaarden zijn van toepassing op alle huidige en toekomstige offertes, aanvragen, opdrachten en overeenkomsten tussen Beng </w:t>
      </w:r>
      <w:proofErr w:type="spellStart"/>
      <w:r w:rsidRPr="00246E05">
        <w:rPr>
          <w:rFonts w:cs="Times New Roman"/>
          <w:lang w:eastAsia="nl-NL"/>
        </w:rPr>
        <w:t>Beng</w:t>
      </w:r>
      <w:proofErr w:type="spellEnd"/>
      <w:r w:rsidRPr="00246E05">
        <w:rPr>
          <w:rFonts w:cs="Times New Roman"/>
          <w:lang w:eastAsia="nl-NL"/>
        </w:rPr>
        <w:t xml:space="preserve"> Agency en haar opdrachtgevers, tenzij schriftelijk anders is overeengekomen.</w:t>
      </w:r>
    </w:p>
    <w:p w14:paraId="31D72FFD" w14:textId="77777777" w:rsidR="00246E05" w:rsidRPr="00246E05" w:rsidRDefault="00246E05" w:rsidP="00246E05">
      <w:pPr>
        <w:spacing w:before="100" w:beforeAutospacing="1" w:after="100" w:afterAutospacing="1"/>
        <w:rPr>
          <w:rFonts w:cs="Times New Roman"/>
          <w:lang w:eastAsia="nl-NL"/>
        </w:rPr>
      </w:pPr>
      <w:r w:rsidRPr="00246E05">
        <w:rPr>
          <w:rFonts w:cs="Times New Roman"/>
          <w:lang w:eastAsia="nl-NL"/>
        </w:rPr>
        <w:t xml:space="preserve">Afwijkende voorwaarden maken alleen deel uit van een overeenkomst tussen Beng </w:t>
      </w:r>
      <w:proofErr w:type="spellStart"/>
      <w:r w:rsidRPr="00246E05">
        <w:rPr>
          <w:rFonts w:cs="Times New Roman"/>
          <w:lang w:eastAsia="nl-NL"/>
        </w:rPr>
        <w:t>Beng</w:t>
      </w:r>
      <w:proofErr w:type="spellEnd"/>
      <w:r w:rsidRPr="00246E05">
        <w:rPr>
          <w:rFonts w:cs="Times New Roman"/>
          <w:lang w:eastAsia="nl-NL"/>
        </w:rPr>
        <w:t xml:space="preserve"> Agency en een opdrachtgever, indien deze uitdrukkelijk en schriftelijk door Beng </w:t>
      </w:r>
      <w:proofErr w:type="spellStart"/>
      <w:r w:rsidRPr="00246E05">
        <w:rPr>
          <w:rFonts w:cs="Times New Roman"/>
          <w:lang w:eastAsia="nl-NL"/>
        </w:rPr>
        <w:t>Beng</w:t>
      </w:r>
      <w:proofErr w:type="spellEnd"/>
      <w:r w:rsidRPr="00246E05">
        <w:rPr>
          <w:rFonts w:cs="Times New Roman"/>
          <w:lang w:eastAsia="nl-NL"/>
        </w:rPr>
        <w:t xml:space="preserve"> Agency zijn aanvaard.</w:t>
      </w:r>
    </w:p>
    <w:p w14:paraId="2758B855" w14:textId="77777777" w:rsidR="00246E05" w:rsidRPr="00246E05" w:rsidRDefault="00246E05" w:rsidP="00246E05">
      <w:pPr>
        <w:rPr>
          <w:rFonts w:eastAsia="Times New Roman" w:cs="Times New Roman"/>
          <w:lang w:eastAsia="nl-NL"/>
        </w:rPr>
      </w:pPr>
      <w:r w:rsidRPr="00246E05">
        <w:rPr>
          <w:rFonts w:eastAsia="Times New Roman" w:cs="Times New Roman"/>
          <w:lang w:eastAsia="nl-NL"/>
        </w:rPr>
        <w:pict w14:anchorId="226B9230">
          <v:rect id="_x0000_i1025" style="width:0;height:1.5pt" o:hralign="center" o:hrstd="t" o:hr="t" fillcolor="#aaa" stroked="f"/>
        </w:pict>
      </w:r>
    </w:p>
    <w:p w14:paraId="11A449EE" w14:textId="77777777" w:rsidR="00246E05" w:rsidRPr="00246E05" w:rsidRDefault="00246E05" w:rsidP="00246E05">
      <w:pPr>
        <w:spacing w:before="100" w:beforeAutospacing="1" w:after="100" w:afterAutospacing="1"/>
        <w:outlineLvl w:val="2"/>
        <w:rPr>
          <w:rFonts w:eastAsia="Times New Roman" w:cs="Times New Roman"/>
          <w:b/>
          <w:bCs/>
          <w:sz w:val="27"/>
          <w:szCs w:val="27"/>
          <w:lang w:eastAsia="nl-NL"/>
        </w:rPr>
      </w:pPr>
      <w:r w:rsidRPr="00156173">
        <w:rPr>
          <w:rFonts w:eastAsia="Times New Roman" w:cs="Times New Roman"/>
          <w:b/>
          <w:bCs/>
          <w:sz w:val="27"/>
          <w:szCs w:val="27"/>
          <w:lang w:eastAsia="nl-NL"/>
        </w:rPr>
        <w:t>Artikel 1: Definities en algemeen</w:t>
      </w:r>
    </w:p>
    <w:p w14:paraId="66B4FA03" w14:textId="77777777" w:rsidR="00246E05" w:rsidRPr="00246E05" w:rsidRDefault="00246E05" w:rsidP="00246E05">
      <w:pPr>
        <w:spacing w:before="100" w:beforeAutospacing="1" w:after="100" w:afterAutospacing="1"/>
        <w:rPr>
          <w:rFonts w:cs="Times New Roman"/>
          <w:lang w:eastAsia="nl-NL"/>
        </w:rPr>
      </w:pPr>
      <w:r w:rsidRPr="00246E05">
        <w:rPr>
          <w:rFonts w:cs="Times New Roman"/>
          <w:lang w:eastAsia="nl-NL"/>
        </w:rPr>
        <w:t xml:space="preserve">1.1. </w:t>
      </w:r>
      <w:r w:rsidRPr="00156173">
        <w:rPr>
          <w:rFonts w:cs="Times New Roman"/>
          <w:b/>
          <w:bCs/>
          <w:lang w:eastAsia="nl-NL"/>
        </w:rPr>
        <w:t>Werving &amp; Selectie</w:t>
      </w:r>
      <w:r w:rsidRPr="00246E05">
        <w:rPr>
          <w:rFonts w:cs="Times New Roman"/>
          <w:lang w:eastAsia="nl-NL"/>
        </w:rPr>
        <w:t>:</w:t>
      </w:r>
      <w:r w:rsidRPr="00246E05">
        <w:rPr>
          <w:rFonts w:cs="Times New Roman"/>
          <w:lang w:eastAsia="nl-NL"/>
        </w:rPr>
        <w:br/>
        <w:t xml:space="preserve">De opdracht waarbij Beng </w:t>
      </w:r>
      <w:proofErr w:type="spellStart"/>
      <w:r w:rsidRPr="00246E05">
        <w:rPr>
          <w:rFonts w:cs="Times New Roman"/>
          <w:lang w:eastAsia="nl-NL"/>
        </w:rPr>
        <w:t>Beng</w:t>
      </w:r>
      <w:proofErr w:type="spellEnd"/>
      <w:r w:rsidRPr="00246E05">
        <w:rPr>
          <w:rFonts w:cs="Times New Roman"/>
          <w:lang w:eastAsia="nl-NL"/>
        </w:rPr>
        <w:t xml:space="preserve"> Agency ten behoeve van indiensttreding (of een vergelijkbare vorm van tewerkstelling) voor een opdrachtgever </w:t>
      </w:r>
      <w:proofErr w:type="gramStart"/>
      <w:r w:rsidRPr="00246E05">
        <w:rPr>
          <w:rFonts w:cs="Times New Roman"/>
          <w:lang w:eastAsia="nl-NL"/>
        </w:rPr>
        <w:t>één</w:t>
      </w:r>
      <w:proofErr w:type="gramEnd"/>
      <w:r w:rsidRPr="00246E05">
        <w:rPr>
          <w:rFonts w:cs="Times New Roman"/>
          <w:lang w:eastAsia="nl-NL"/>
        </w:rPr>
        <w:t xml:space="preserve"> of meer kandidaten selecteert en deze mondeling of schriftelijk bij de opdrachtgever introduceert.</w:t>
      </w:r>
    </w:p>
    <w:p w14:paraId="47E83B07" w14:textId="77777777" w:rsidR="00246E05" w:rsidRPr="00246E05" w:rsidRDefault="00246E05" w:rsidP="00246E05">
      <w:pPr>
        <w:spacing w:before="100" w:beforeAutospacing="1" w:after="100" w:afterAutospacing="1"/>
        <w:rPr>
          <w:rFonts w:cs="Times New Roman"/>
          <w:lang w:eastAsia="nl-NL"/>
        </w:rPr>
      </w:pPr>
      <w:r w:rsidRPr="00246E05">
        <w:rPr>
          <w:rFonts w:cs="Times New Roman"/>
          <w:lang w:eastAsia="nl-NL"/>
        </w:rPr>
        <w:t xml:space="preserve">1.2. </w:t>
      </w:r>
      <w:r w:rsidRPr="00156173">
        <w:rPr>
          <w:rFonts w:cs="Times New Roman"/>
          <w:b/>
          <w:bCs/>
          <w:lang w:eastAsia="nl-NL"/>
        </w:rPr>
        <w:t>Uitzenden</w:t>
      </w:r>
      <w:r w:rsidRPr="00246E05">
        <w:rPr>
          <w:rFonts w:cs="Times New Roman"/>
          <w:lang w:eastAsia="nl-NL"/>
        </w:rPr>
        <w:t>:</w:t>
      </w:r>
      <w:r w:rsidRPr="00246E05">
        <w:rPr>
          <w:rFonts w:cs="Times New Roman"/>
          <w:lang w:eastAsia="nl-NL"/>
        </w:rPr>
        <w:br/>
        <w:t xml:space="preserve">De opdracht waarbij Beng </w:t>
      </w:r>
      <w:proofErr w:type="spellStart"/>
      <w:r w:rsidRPr="00246E05">
        <w:rPr>
          <w:rFonts w:cs="Times New Roman"/>
          <w:lang w:eastAsia="nl-NL"/>
        </w:rPr>
        <w:t>Beng</w:t>
      </w:r>
      <w:proofErr w:type="spellEnd"/>
      <w:r w:rsidRPr="00246E05">
        <w:rPr>
          <w:rFonts w:cs="Times New Roman"/>
          <w:lang w:eastAsia="nl-NL"/>
        </w:rPr>
        <w:t xml:space="preserve"> Agency via haar backoffice-partner </w:t>
      </w:r>
      <w:proofErr w:type="gramStart"/>
      <w:r w:rsidRPr="00246E05">
        <w:rPr>
          <w:rFonts w:cs="Times New Roman"/>
          <w:lang w:eastAsia="nl-NL"/>
        </w:rPr>
        <w:t>JEX kandidaten</w:t>
      </w:r>
      <w:proofErr w:type="gramEnd"/>
      <w:r w:rsidRPr="00246E05">
        <w:rPr>
          <w:rFonts w:cs="Times New Roman"/>
          <w:lang w:eastAsia="nl-NL"/>
        </w:rPr>
        <w:t xml:space="preserve"> ter beschikking stelt aan de opdrachtgever op basis van een uitzendovereenkomst.</w:t>
      </w:r>
    </w:p>
    <w:p w14:paraId="332D51A3" w14:textId="77777777" w:rsidR="00246E05" w:rsidRPr="00246E05" w:rsidRDefault="00246E05" w:rsidP="00246E05">
      <w:pPr>
        <w:spacing w:before="100" w:beforeAutospacing="1" w:after="100" w:afterAutospacing="1"/>
        <w:rPr>
          <w:rFonts w:cs="Times New Roman"/>
          <w:lang w:eastAsia="nl-NL"/>
        </w:rPr>
      </w:pPr>
      <w:r w:rsidRPr="00246E05">
        <w:rPr>
          <w:rFonts w:cs="Times New Roman"/>
          <w:lang w:eastAsia="nl-NL"/>
        </w:rPr>
        <w:t xml:space="preserve">1.3. </w:t>
      </w:r>
      <w:r w:rsidRPr="00156173">
        <w:rPr>
          <w:rFonts w:cs="Times New Roman"/>
          <w:b/>
          <w:bCs/>
          <w:lang w:eastAsia="nl-NL"/>
        </w:rPr>
        <w:t>Bescherming van kandidaten</w:t>
      </w:r>
      <w:r w:rsidRPr="00246E05">
        <w:rPr>
          <w:rFonts w:cs="Times New Roman"/>
          <w:lang w:eastAsia="nl-NL"/>
        </w:rPr>
        <w:t>:</w:t>
      </w:r>
      <w:r w:rsidRPr="00246E05">
        <w:rPr>
          <w:rFonts w:cs="Times New Roman"/>
          <w:lang w:eastAsia="nl-NL"/>
        </w:rPr>
        <w:br/>
        <w:t xml:space="preserve">Het is de opdrachtgever niet toegestaan om zonder schriftelijke toestemming van Beng </w:t>
      </w:r>
      <w:proofErr w:type="spellStart"/>
      <w:r w:rsidRPr="00246E05">
        <w:rPr>
          <w:rFonts w:cs="Times New Roman"/>
          <w:lang w:eastAsia="nl-NL"/>
        </w:rPr>
        <w:t>Beng</w:t>
      </w:r>
      <w:proofErr w:type="spellEnd"/>
      <w:r w:rsidRPr="00246E05">
        <w:rPr>
          <w:rFonts w:cs="Times New Roman"/>
          <w:lang w:eastAsia="nl-NL"/>
        </w:rPr>
        <w:t xml:space="preserve"> Agency binnen 12 maanden na introductie van een kandidaat:</w:t>
      </w:r>
    </w:p>
    <w:p w14:paraId="6CA1A8BD" w14:textId="77777777" w:rsidR="00246E05" w:rsidRPr="00246E05" w:rsidRDefault="00246E05" w:rsidP="00246E05">
      <w:pPr>
        <w:numPr>
          <w:ilvl w:val="0"/>
          <w:numId w:val="1"/>
        </w:numPr>
        <w:spacing w:before="100" w:beforeAutospacing="1" w:after="100" w:afterAutospacing="1"/>
        <w:rPr>
          <w:rFonts w:eastAsia="Times New Roman" w:cs="Times New Roman"/>
          <w:lang w:eastAsia="nl-NL"/>
        </w:rPr>
      </w:pPr>
      <w:r w:rsidRPr="00246E05">
        <w:rPr>
          <w:rFonts w:eastAsia="Times New Roman" w:cs="Times New Roman"/>
          <w:lang w:eastAsia="nl-NL"/>
        </w:rPr>
        <w:t>Direct of indirect gebruik te maken van de diensten van de kandidaat;</w:t>
      </w:r>
    </w:p>
    <w:p w14:paraId="10D3424A" w14:textId="77777777" w:rsidR="00246E05" w:rsidRPr="00246E05" w:rsidRDefault="00246E05" w:rsidP="00246E05">
      <w:pPr>
        <w:numPr>
          <w:ilvl w:val="0"/>
          <w:numId w:val="1"/>
        </w:numPr>
        <w:spacing w:before="100" w:beforeAutospacing="1" w:after="100" w:afterAutospacing="1"/>
        <w:rPr>
          <w:rFonts w:eastAsia="Times New Roman" w:cs="Times New Roman"/>
          <w:lang w:eastAsia="nl-NL"/>
        </w:rPr>
      </w:pPr>
      <w:r w:rsidRPr="00246E05">
        <w:rPr>
          <w:rFonts w:eastAsia="Times New Roman" w:cs="Times New Roman"/>
          <w:lang w:eastAsia="nl-NL"/>
        </w:rPr>
        <w:t>De kandidaat in dienst te nemen via derden of aanverwante ondernemingen;</w:t>
      </w:r>
    </w:p>
    <w:p w14:paraId="13A2CC74" w14:textId="77777777" w:rsidR="00246E05" w:rsidRPr="00246E05" w:rsidRDefault="00246E05" w:rsidP="00246E05">
      <w:pPr>
        <w:numPr>
          <w:ilvl w:val="0"/>
          <w:numId w:val="1"/>
        </w:numPr>
        <w:spacing w:before="100" w:beforeAutospacing="1" w:after="100" w:afterAutospacing="1"/>
        <w:rPr>
          <w:rFonts w:eastAsia="Times New Roman" w:cs="Times New Roman"/>
          <w:lang w:eastAsia="nl-NL"/>
        </w:rPr>
      </w:pPr>
      <w:r w:rsidRPr="00246E05">
        <w:rPr>
          <w:rFonts w:eastAsia="Times New Roman" w:cs="Times New Roman"/>
          <w:lang w:eastAsia="nl-NL"/>
        </w:rPr>
        <w:t>De kandidaat via andere constructies of kanalen in te schakelen.</w:t>
      </w:r>
    </w:p>
    <w:p w14:paraId="678A4120" w14:textId="77777777" w:rsidR="00246E05" w:rsidRPr="00246E05" w:rsidRDefault="00246E05" w:rsidP="00246E05">
      <w:pPr>
        <w:spacing w:before="100" w:beforeAutospacing="1" w:after="100" w:afterAutospacing="1"/>
        <w:rPr>
          <w:rFonts w:cs="Times New Roman"/>
          <w:lang w:eastAsia="nl-NL"/>
        </w:rPr>
      </w:pPr>
      <w:r w:rsidRPr="00246E05">
        <w:rPr>
          <w:rFonts w:cs="Times New Roman"/>
          <w:lang w:eastAsia="nl-NL"/>
        </w:rPr>
        <w:t>Bij overtreding van deze bepaling is de opdrachtgever een schadevergoeding verschuldigd, gelijk aan het honorarium zoals bepaald in artikel 2.3, vermeerderd met een boete van 25%.</w:t>
      </w:r>
    </w:p>
    <w:p w14:paraId="3DF1514D" w14:textId="77777777" w:rsidR="00246E05" w:rsidRPr="00246E05" w:rsidRDefault="00246E05" w:rsidP="00246E05">
      <w:pPr>
        <w:spacing w:before="100" w:beforeAutospacing="1" w:after="100" w:afterAutospacing="1"/>
        <w:rPr>
          <w:rFonts w:cs="Times New Roman"/>
          <w:lang w:eastAsia="nl-NL"/>
        </w:rPr>
      </w:pPr>
      <w:r w:rsidRPr="00246E05">
        <w:rPr>
          <w:rFonts w:cs="Times New Roman"/>
          <w:lang w:eastAsia="nl-NL"/>
        </w:rPr>
        <w:t xml:space="preserve">1.4. </w:t>
      </w:r>
      <w:r w:rsidRPr="00156173">
        <w:rPr>
          <w:rFonts w:cs="Times New Roman"/>
          <w:b/>
          <w:bCs/>
          <w:lang w:eastAsia="nl-NL"/>
        </w:rPr>
        <w:t>AVG (Privacywetgeving)</w:t>
      </w:r>
      <w:r w:rsidRPr="00246E05">
        <w:rPr>
          <w:rFonts w:cs="Times New Roman"/>
          <w:lang w:eastAsia="nl-NL"/>
        </w:rPr>
        <w:t>:</w:t>
      </w:r>
      <w:r w:rsidRPr="00246E05">
        <w:rPr>
          <w:rFonts w:cs="Times New Roman"/>
          <w:lang w:eastAsia="nl-NL"/>
        </w:rPr>
        <w:br/>
        <w:t>Opdrachtgevers dienen zorgvuldig om te gaan met persoonsgegevens van kandidaten in overeenstemming met de Algemene Verordening Gegevensbescherming (AVG). Bij afwijzing van een kandidaat dienen alle gegevens onverwijld en aantoonbaar te worden vernietigd.</w:t>
      </w:r>
    </w:p>
    <w:p w14:paraId="6DC8C74B" w14:textId="77777777" w:rsidR="00246E05" w:rsidRPr="00246E05" w:rsidRDefault="00246E05" w:rsidP="00246E05">
      <w:pPr>
        <w:rPr>
          <w:rFonts w:eastAsia="Times New Roman" w:cs="Times New Roman"/>
          <w:lang w:eastAsia="nl-NL"/>
        </w:rPr>
      </w:pPr>
      <w:r w:rsidRPr="00246E05">
        <w:rPr>
          <w:rFonts w:eastAsia="Times New Roman" w:cs="Times New Roman"/>
          <w:lang w:eastAsia="nl-NL"/>
        </w:rPr>
        <w:pict w14:anchorId="13D3F74F">
          <v:rect id="_x0000_i1026" style="width:0;height:1.5pt" o:hralign="center" o:hrstd="t" o:hr="t" fillcolor="#aaa" stroked="f"/>
        </w:pict>
      </w:r>
    </w:p>
    <w:p w14:paraId="4A927DA9" w14:textId="77777777" w:rsidR="00246E05" w:rsidRPr="00246E05" w:rsidRDefault="00246E05" w:rsidP="00246E05">
      <w:pPr>
        <w:spacing w:before="100" w:beforeAutospacing="1" w:after="100" w:afterAutospacing="1"/>
        <w:outlineLvl w:val="2"/>
        <w:rPr>
          <w:rFonts w:eastAsia="Times New Roman" w:cs="Times New Roman"/>
          <w:b/>
          <w:bCs/>
          <w:sz w:val="27"/>
          <w:szCs w:val="27"/>
          <w:lang w:eastAsia="nl-NL"/>
        </w:rPr>
      </w:pPr>
      <w:r w:rsidRPr="00156173">
        <w:rPr>
          <w:rFonts w:eastAsia="Times New Roman" w:cs="Times New Roman"/>
          <w:b/>
          <w:bCs/>
          <w:sz w:val="27"/>
          <w:szCs w:val="27"/>
          <w:lang w:eastAsia="nl-NL"/>
        </w:rPr>
        <w:lastRenderedPageBreak/>
        <w:t>Artikel 2: Honorarium en tarieven</w:t>
      </w:r>
    </w:p>
    <w:p w14:paraId="70EB8825" w14:textId="77777777" w:rsidR="00246E05" w:rsidRPr="00246E05" w:rsidRDefault="00246E05" w:rsidP="00246E05">
      <w:pPr>
        <w:spacing w:before="100" w:beforeAutospacing="1" w:after="100" w:afterAutospacing="1"/>
        <w:rPr>
          <w:rFonts w:cs="Times New Roman"/>
          <w:lang w:eastAsia="nl-NL"/>
        </w:rPr>
      </w:pPr>
      <w:r w:rsidRPr="00246E05">
        <w:rPr>
          <w:rFonts w:cs="Times New Roman"/>
          <w:lang w:eastAsia="nl-NL"/>
        </w:rPr>
        <w:t xml:space="preserve">2.1. </w:t>
      </w:r>
      <w:r w:rsidRPr="00156173">
        <w:rPr>
          <w:rFonts w:cs="Times New Roman"/>
          <w:b/>
          <w:bCs/>
          <w:lang w:eastAsia="nl-NL"/>
        </w:rPr>
        <w:t>Honorarium werving &amp; selectie</w:t>
      </w:r>
      <w:r w:rsidRPr="00246E05">
        <w:rPr>
          <w:rFonts w:cs="Times New Roman"/>
          <w:lang w:eastAsia="nl-NL"/>
        </w:rPr>
        <w:t>:</w:t>
      </w:r>
      <w:r w:rsidRPr="00246E05">
        <w:rPr>
          <w:rFonts w:cs="Times New Roman"/>
          <w:lang w:eastAsia="nl-NL"/>
        </w:rPr>
        <w:br/>
        <w:t xml:space="preserve">Bij een succesvolle vervulling van een werving &amp; selectieopdracht, waarbij een door Beng </w:t>
      </w:r>
      <w:proofErr w:type="spellStart"/>
      <w:r w:rsidRPr="00246E05">
        <w:rPr>
          <w:rFonts w:cs="Times New Roman"/>
          <w:lang w:eastAsia="nl-NL"/>
        </w:rPr>
        <w:t>Beng</w:t>
      </w:r>
      <w:proofErr w:type="spellEnd"/>
      <w:r w:rsidRPr="00246E05">
        <w:rPr>
          <w:rFonts w:cs="Times New Roman"/>
          <w:lang w:eastAsia="nl-NL"/>
        </w:rPr>
        <w:t xml:space="preserve"> Agency voorgestelde kandidaat in dienst treedt, wordt een honorarium in rekening gebracht.</w:t>
      </w:r>
    </w:p>
    <w:p w14:paraId="16D2E5C9" w14:textId="77777777" w:rsidR="00246E05" w:rsidRPr="00246E05" w:rsidRDefault="00246E05" w:rsidP="00246E05">
      <w:pPr>
        <w:spacing w:before="100" w:beforeAutospacing="1" w:after="100" w:afterAutospacing="1"/>
        <w:rPr>
          <w:rFonts w:cs="Times New Roman"/>
          <w:lang w:eastAsia="nl-NL"/>
        </w:rPr>
      </w:pPr>
      <w:r w:rsidRPr="00246E05">
        <w:rPr>
          <w:rFonts w:cs="Times New Roman"/>
          <w:lang w:val="en-US" w:eastAsia="nl-NL"/>
        </w:rPr>
        <w:t xml:space="preserve">2.2. </w:t>
      </w:r>
      <w:r w:rsidRPr="00156173">
        <w:rPr>
          <w:rFonts w:cs="Times New Roman"/>
          <w:b/>
          <w:bCs/>
          <w:lang w:val="en-US" w:eastAsia="nl-NL"/>
        </w:rPr>
        <w:t>No-cure-no-pay</w:t>
      </w:r>
      <w:r w:rsidRPr="00246E05">
        <w:rPr>
          <w:rFonts w:cs="Times New Roman"/>
          <w:lang w:val="en-US" w:eastAsia="nl-NL"/>
        </w:rPr>
        <w:t>:</w:t>
      </w:r>
      <w:r w:rsidRPr="00246E05">
        <w:rPr>
          <w:rFonts w:cs="Times New Roman"/>
          <w:lang w:val="en-US" w:eastAsia="nl-NL"/>
        </w:rPr>
        <w:br/>
      </w:r>
      <w:proofErr w:type="spellStart"/>
      <w:r w:rsidRPr="00246E05">
        <w:rPr>
          <w:rFonts w:cs="Times New Roman"/>
          <w:lang w:val="en-US" w:eastAsia="nl-NL"/>
        </w:rPr>
        <w:t>Beng</w:t>
      </w:r>
      <w:proofErr w:type="spellEnd"/>
      <w:r w:rsidRPr="00246E05">
        <w:rPr>
          <w:rFonts w:cs="Times New Roman"/>
          <w:lang w:val="en-US" w:eastAsia="nl-NL"/>
        </w:rPr>
        <w:t xml:space="preserve"> </w:t>
      </w:r>
      <w:proofErr w:type="spellStart"/>
      <w:r w:rsidRPr="00246E05">
        <w:rPr>
          <w:rFonts w:cs="Times New Roman"/>
          <w:lang w:val="en-US" w:eastAsia="nl-NL"/>
        </w:rPr>
        <w:t>Beng</w:t>
      </w:r>
      <w:proofErr w:type="spellEnd"/>
      <w:r w:rsidRPr="00246E05">
        <w:rPr>
          <w:rFonts w:cs="Times New Roman"/>
          <w:lang w:val="en-US" w:eastAsia="nl-NL"/>
        </w:rPr>
        <w:t xml:space="preserve"> Agency </w:t>
      </w:r>
      <w:proofErr w:type="spellStart"/>
      <w:r w:rsidRPr="00246E05">
        <w:rPr>
          <w:rFonts w:cs="Times New Roman"/>
          <w:lang w:val="en-US" w:eastAsia="nl-NL"/>
        </w:rPr>
        <w:t>werkt</w:t>
      </w:r>
      <w:proofErr w:type="spellEnd"/>
      <w:r w:rsidRPr="00246E05">
        <w:rPr>
          <w:rFonts w:cs="Times New Roman"/>
          <w:lang w:val="en-US" w:eastAsia="nl-NL"/>
        </w:rPr>
        <w:t xml:space="preserve"> op basis van ‘no cure no pay’. </w:t>
      </w:r>
      <w:r w:rsidRPr="00246E05">
        <w:rPr>
          <w:rFonts w:cs="Times New Roman"/>
          <w:lang w:eastAsia="nl-NL"/>
        </w:rPr>
        <w:t>Het honorarium is alleen verschuldigd indien een kandidaat een arbeidsovereenkomst accepteert of anderszins werkzaam wordt bij de opdrachtgever.</w:t>
      </w:r>
    </w:p>
    <w:p w14:paraId="33C60AB1" w14:textId="77777777" w:rsidR="00246E05" w:rsidRPr="00246E05" w:rsidRDefault="00246E05" w:rsidP="00246E05">
      <w:pPr>
        <w:spacing w:before="100" w:beforeAutospacing="1" w:after="100" w:afterAutospacing="1"/>
        <w:rPr>
          <w:rFonts w:cs="Times New Roman"/>
          <w:lang w:eastAsia="nl-NL"/>
        </w:rPr>
      </w:pPr>
      <w:r w:rsidRPr="00246E05">
        <w:rPr>
          <w:rFonts w:cs="Times New Roman"/>
          <w:lang w:eastAsia="nl-NL"/>
        </w:rPr>
        <w:t xml:space="preserve">2.3. </w:t>
      </w:r>
      <w:r w:rsidRPr="00156173">
        <w:rPr>
          <w:rFonts w:cs="Times New Roman"/>
          <w:b/>
          <w:bCs/>
          <w:lang w:eastAsia="nl-NL"/>
        </w:rPr>
        <w:t>Berekening honorarium</w:t>
      </w:r>
      <w:r w:rsidRPr="00246E05">
        <w:rPr>
          <w:rFonts w:cs="Times New Roman"/>
          <w:lang w:eastAsia="nl-NL"/>
        </w:rPr>
        <w:t>:</w:t>
      </w:r>
      <w:r w:rsidRPr="00246E05">
        <w:rPr>
          <w:rFonts w:cs="Times New Roman"/>
          <w:lang w:eastAsia="nl-NL"/>
        </w:rPr>
        <w:br/>
        <w:t>Het honorarium bedraagt een percentage van het bruto jaarsalaris op fulltime basis, inclusief vakantiegeld, bonussen, en overige emolumenten.</w:t>
      </w:r>
    </w:p>
    <w:p w14:paraId="4F94E465" w14:textId="77777777" w:rsidR="00246E05" w:rsidRPr="00246E05" w:rsidRDefault="00246E05" w:rsidP="00246E05">
      <w:pPr>
        <w:spacing w:before="100" w:beforeAutospacing="1" w:after="100" w:afterAutospacing="1"/>
        <w:rPr>
          <w:rFonts w:cs="Times New Roman"/>
          <w:lang w:eastAsia="nl-NL"/>
        </w:rPr>
      </w:pPr>
      <w:r w:rsidRPr="00246E05">
        <w:rPr>
          <w:rFonts w:cs="Times New Roman"/>
          <w:lang w:eastAsia="nl-NL"/>
        </w:rPr>
        <w:t xml:space="preserve">2.4. </w:t>
      </w:r>
      <w:r w:rsidRPr="00156173">
        <w:rPr>
          <w:rFonts w:cs="Times New Roman"/>
          <w:b/>
          <w:bCs/>
          <w:lang w:eastAsia="nl-NL"/>
        </w:rPr>
        <w:t>Aanvullende kosten</w:t>
      </w:r>
      <w:r w:rsidRPr="00246E05">
        <w:rPr>
          <w:rFonts w:cs="Times New Roman"/>
          <w:lang w:eastAsia="nl-NL"/>
        </w:rPr>
        <w:t>:</w:t>
      </w:r>
      <w:r w:rsidRPr="00246E05">
        <w:rPr>
          <w:rFonts w:cs="Times New Roman"/>
          <w:lang w:eastAsia="nl-NL"/>
        </w:rPr>
        <w:br/>
        <w:t xml:space="preserve">Eventuele bijkomende kosten die Beng </w:t>
      </w:r>
      <w:proofErr w:type="spellStart"/>
      <w:r w:rsidRPr="00246E05">
        <w:rPr>
          <w:rFonts w:cs="Times New Roman"/>
          <w:lang w:eastAsia="nl-NL"/>
        </w:rPr>
        <w:t>Beng</w:t>
      </w:r>
      <w:proofErr w:type="spellEnd"/>
      <w:r w:rsidRPr="00246E05">
        <w:rPr>
          <w:rFonts w:cs="Times New Roman"/>
          <w:lang w:eastAsia="nl-NL"/>
        </w:rPr>
        <w:t xml:space="preserve"> Agency maakt in overleg met de opdrachtgever worden afzonderlijk gefactureerd, mits schriftelijk overeengekomen.</w:t>
      </w:r>
    </w:p>
    <w:p w14:paraId="1E0AC418" w14:textId="77777777" w:rsidR="00246E05" w:rsidRPr="00246E05" w:rsidRDefault="00246E05" w:rsidP="00246E05">
      <w:pPr>
        <w:spacing w:before="100" w:beforeAutospacing="1" w:after="100" w:afterAutospacing="1"/>
        <w:rPr>
          <w:rFonts w:cs="Times New Roman"/>
          <w:lang w:eastAsia="nl-NL"/>
        </w:rPr>
      </w:pPr>
      <w:r w:rsidRPr="00246E05">
        <w:rPr>
          <w:rFonts w:cs="Times New Roman"/>
          <w:lang w:eastAsia="nl-NL"/>
        </w:rPr>
        <w:t xml:space="preserve">2.5. </w:t>
      </w:r>
      <w:r w:rsidRPr="00156173">
        <w:rPr>
          <w:rFonts w:cs="Times New Roman"/>
          <w:b/>
          <w:bCs/>
          <w:lang w:eastAsia="nl-NL"/>
        </w:rPr>
        <w:t>Plaatsing via derden</w:t>
      </w:r>
      <w:r w:rsidRPr="00246E05">
        <w:rPr>
          <w:rFonts w:cs="Times New Roman"/>
          <w:lang w:eastAsia="nl-NL"/>
        </w:rPr>
        <w:t>:</w:t>
      </w:r>
      <w:r w:rsidRPr="00246E05">
        <w:rPr>
          <w:rFonts w:cs="Times New Roman"/>
          <w:lang w:eastAsia="nl-NL"/>
        </w:rPr>
        <w:br/>
        <w:t>Indien een voorgestelde kandidaat via een andere partij of gelieerde onderneming wordt aangenomen, blijft de opdrachtgever het volledige honorarium verschuldigd.</w:t>
      </w:r>
    </w:p>
    <w:p w14:paraId="1E11988C" w14:textId="77777777" w:rsidR="00246E05" w:rsidRPr="00246E05" w:rsidRDefault="00246E05" w:rsidP="00246E05">
      <w:pPr>
        <w:rPr>
          <w:rFonts w:eastAsia="Times New Roman" w:cs="Times New Roman"/>
          <w:lang w:eastAsia="nl-NL"/>
        </w:rPr>
      </w:pPr>
      <w:r w:rsidRPr="00246E05">
        <w:rPr>
          <w:rFonts w:eastAsia="Times New Roman" w:cs="Times New Roman"/>
          <w:lang w:eastAsia="nl-NL"/>
        </w:rPr>
        <w:pict w14:anchorId="45C34A32">
          <v:rect id="_x0000_i1027" style="width:0;height:1.5pt" o:hralign="center" o:hrstd="t" o:hr="t" fillcolor="#aaa" stroked="f"/>
        </w:pict>
      </w:r>
    </w:p>
    <w:p w14:paraId="241605CF" w14:textId="77777777" w:rsidR="00246E05" w:rsidRPr="00246E05" w:rsidRDefault="00246E05" w:rsidP="00246E05">
      <w:pPr>
        <w:spacing w:before="100" w:beforeAutospacing="1" w:after="100" w:afterAutospacing="1"/>
        <w:outlineLvl w:val="2"/>
        <w:rPr>
          <w:rFonts w:eastAsia="Times New Roman" w:cs="Times New Roman"/>
          <w:b/>
          <w:bCs/>
          <w:sz w:val="27"/>
          <w:szCs w:val="27"/>
          <w:lang w:eastAsia="nl-NL"/>
        </w:rPr>
      </w:pPr>
      <w:r w:rsidRPr="00156173">
        <w:rPr>
          <w:rFonts w:eastAsia="Times New Roman" w:cs="Times New Roman"/>
          <w:b/>
          <w:bCs/>
          <w:sz w:val="27"/>
          <w:szCs w:val="27"/>
          <w:lang w:eastAsia="nl-NL"/>
        </w:rPr>
        <w:t>Artikel 3: Uitzendvoorwaarden</w:t>
      </w:r>
    </w:p>
    <w:p w14:paraId="7BE98C98" w14:textId="77777777" w:rsidR="00246E05" w:rsidRPr="00246E05" w:rsidRDefault="00246E05" w:rsidP="00246E05">
      <w:pPr>
        <w:spacing w:before="100" w:beforeAutospacing="1" w:after="100" w:afterAutospacing="1"/>
        <w:rPr>
          <w:rFonts w:cs="Times New Roman"/>
          <w:lang w:eastAsia="nl-NL"/>
        </w:rPr>
      </w:pPr>
      <w:r w:rsidRPr="00246E05">
        <w:rPr>
          <w:rFonts w:cs="Times New Roman"/>
          <w:lang w:eastAsia="nl-NL"/>
        </w:rPr>
        <w:t>3.1. Voor uitzenden wordt gebruik gemaakt van JEX als backoffice. Voor specifieke bepalingen met betrekking tot uitzenden gelden aanvullende voorwaarden die op verzoek beschikbaar worden gesteld.</w:t>
      </w:r>
    </w:p>
    <w:p w14:paraId="49C39E7A" w14:textId="77777777" w:rsidR="00246E05" w:rsidRPr="00246E05" w:rsidRDefault="00246E05" w:rsidP="00246E05">
      <w:pPr>
        <w:spacing w:before="100" w:beforeAutospacing="1" w:after="100" w:afterAutospacing="1"/>
        <w:rPr>
          <w:rFonts w:cs="Times New Roman"/>
          <w:lang w:eastAsia="nl-NL"/>
        </w:rPr>
      </w:pPr>
      <w:r w:rsidRPr="00246E05">
        <w:rPr>
          <w:rFonts w:cs="Times New Roman"/>
          <w:lang w:eastAsia="nl-NL"/>
        </w:rPr>
        <w:t xml:space="preserve">3.2. Opdrachtgevers worden geacht de voorwaarden van JEX te accepteren bij het aangaan van een uitzendovereenkomst via Beng </w:t>
      </w:r>
      <w:proofErr w:type="spellStart"/>
      <w:r w:rsidRPr="00246E05">
        <w:rPr>
          <w:rFonts w:cs="Times New Roman"/>
          <w:lang w:eastAsia="nl-NL"/>
        </w:rPr>
        <w:t>Beng</w:t>
      </w:r>
      <w:proofErr w:type="spellEnd"/>
      <w:r w:rsidRPr="00246E05">
        <w:rPr>
          <w:rFonts w:cs="Times New Roman"/>
          <w:lang w:eastAsia="nl-NL"/>
        </w:rPr>
        <w:t xml:space="preserve"> Agency.</w:t>
      </w:r>
    </w:p>
    <w:p w14:paraId="70A38084" w14:textId="77777777" w:rsidR="00246E05" w:rsidRPr="00246E05" w:rsidRDefault="00246E05" w:rsidP="00246E05">
      <w:pPr>
        <w:spacing w:before="100" w:beforeAutospacing="1" w:after="100" w:afterAutospacing="1"/>
        <w:rPr>
          <w:rFonts w:cs="Times New Roman"/>
          <w:lang w:eastAsia="nl-NL"/>
        </w:rPr>
      </w:pPr>
      <w:r w:rsidRPr="00246E05">
        <w:rPr>
          <w:rFonts w:cs="Times New Roman"/>
          <w:lang w:eastAsia="nl-NL"/>
        </w:rPr>
        <w:t xml:space="preserve">3.3. Beng </w:t>
      </w:r>
      <w:proofErr w:type="spellStart"/>
      <w:r w:rsidRPr="00246E05">
        <w:rPr>
          <w:rFonts w:cs="Times New Roman"/>
          <w:lang w:eastAsia="nl-NL"/>
        </w:rPr>
        <w:t>Beng</w:t>
      </w:r>
      <w:proofErr w:type="spellEnd"/>
      <w:r w:rsidRPr="00246E05">
        <w:rPr>
          <w:rFonts w:cs="Times New Roman"/>
          <w:lang w:eastAsia="nl-NL"/>
        </w:rPr>
        <w:t xml:space="preserve"> Agency is niet aansprakelijk voor eventuele geschillen tussen de opdrachtgever en JEX, behalve indien deze voortvloeien uit nalatigheid van Beng </w:t>
      </w:r>
      <w:proofErr w:type="spellStart"/>
      <w:r w:rsidRPr="00246E05">
        <w:rPr>
          <w:rFonts w:cs="Times New Roman"/>
          <w:lang w:eastAsia="nl-NL"/>
        </w:rPr>
        <w:t>Beng</w:t>
      </w:r>
      <w:proofErr w:type="spellEnd"/>
      <w:r w:rsidRPr="00246E05">
        <w:rPr>
          <w:rFonts w:cs="Times New Roman"/>
          <w:lang w:eastAsia="nl-NL"/>
        </w:rPr>
        <w:t xml:space="preserve"> Agency.</w:t>
      </w:r>
    </w:p>
    <w:p w14:paraId="4B862BC2" w14:textId="77777777" w:rsidR="00246E05" w:rsidRPr="00246E05" w:rsidRDefault="00246E05" w:rsidP="00246E05">
      <w:pPr>
        <w:rPr>
          <w:rFonts w:eastAsia="Times New Roman" w:cs="Times New Roman"/>
          <w:lang w:eastAsia="nl-NL"/>
        </w:rPr>
      </w:pPr>
      <w:r w:rsidRPr="00246E05">
        <w:rPr>
          <w:rFonts w:eastAsia="Times New Roman" w:cs="Times New Roman"/>
          <w:lang w:eastAsia="nl-NL"/>
        </w:rPr>
        <w:pict w14:anchorId="7002385A">
          <v:rect id="_x0000_i1028" style="width:0;height:1.5pt" o:hralign="center" o:hrstd="t" o:hr="t" fillcolor="#aaa" stroked="f"/>
        </w:pict>
      </w:r>
    </w:p>
    <w:p w14:paraId="75498937" w14:textId="77777777" w:rsidR="00246E05" w:rsidRPr="00246E05" w:rsidRDefault="00246E05" w:rsidP="00246E05">
      <w:pPr>
        <w:spacing w:before="100" w:beforeAutospacing="1" w:after="100" w:afterAutospacing="1"/>
        <w:outlineLvl w:val="2"/>
        <w:rPr>
          <w:rFonts w:eastAsia="Times New Roman" w:cs="Times New Roman"/>
          <w:b/>
          <w:bCs/>
          <w:sz w:val="27"/>
          <w:szCs w:val="27"/>
          <w:lang w:eastAsia="nl-NL"/>
        </w:rPr>
      </w:pPr>
      <w:r w:rsidRPr="00156173">
        <w:rPr>
          <w:rFonts w:eastAsia="Times New Roman" w:cs="Times New Roman"/>
          <w:b/>
          <w:bCs/>
          <w:sz w:val="27"/>
          <w:szCs w:val="27"/>
          <w:lang w:eastAsia="nl-NL"/>
        </w:rPr>
        <w:t>Artikel 4: Betalingstermijn</w:t>
      </w:r>
    </w:p>
    <w:p w14:paraId="2121F7B9" w14:textId="77777777" w:rsidR="00246E05" w:rsidRPr="00246E05" w:rsidRDefault="00246E05" w:rsidP="00246E05">
      <w:pPr>
        <w:spacing w:before="100" w:beforeAutospacing="1" w:after="100" w:afterAutospacing="1"/>
        <w:rPr>
          <w:rFonts w:cs="Times New Roman"/>
          <w:lang w:eastAsia="nl-NL"/>
        </w:rPr>
      </w:pPr>
      <w:r w:rsidRPr="00246E05">
        <w:rPr>
          <w:rFonts w:cs="Times New Roman"/>
          <w:lang w:eastAsia="nl-NL"/>
        </w:rPr>
        <w:t>4.1. De betalingstermijn bedraagt 14 dagen na factuurdatum. Indien de betalingstermijn wordt overschreden, is de opdrachtgever zonder ingebrekestelling in verzuim.</w:t>
      </w:r>
    </w:p>
    <w:p w14:paraId="2F2927AF" w14:textId="77777777" w:rsidR="00246E05" w:rsidRPr="00246E05" w:rsidRDefault="00246E05" w:rsidP="00246E05">
      <w:pPr>
        <w:spacing w:before="100" w:beforeAutospacing="1" w:after="100" w:afterAutospacing="1"/>
        <w:rPr>
          <w:rFonts w:cs="Times New Roman"/>
          <w:lang w:eastAsia="nl-NL"/>
        </w:rPr>
      </w:pPr>
      <w:r w:rsidRPr="00246E05">
        <w:rPr>
          <w:rFonts w:cs="Times New Roman"/>
          <w:lang w:eastAsia="nl-NL"/>
        </w:rPr>
        <w:t>4.2. Bij verzuim is de opdrachtgever een vertragingsrente verschuldigd gelijk aan de wettelijke rente, vermeerderd met 2%, en alle incassokosten (gerechtelijk en buitengerechtelijk) komen voor rekening van de opdrachtgever.</w:t>
      </w:r>
    </w:p>
    <w:p w14:paraId="58E4363F" w14:textId="77777777" w:rsidR="00246E05" w:rsidRPr="00246E05" w:rsidRDefault="00246E05" w:rsidP="00246E05">
      <w:pPr>
        <w:rPr>
          <w:rFonts w:eastAsia="Times New Roman" w:cs="Times New Roman"/>
          <w:lang w:eastAsia="nl-NL"/>
        </w:rPr>
      </w:pPr>
      <w:r w:rsidRPr="00246E05">
        <w:rPr>
          <w:rFonts w:eastAsia="Times New Roman" w:cs="Times New Roman"/>
          <w:lang w:eastAsia="nl-NL"/>
        </w:rPr>
        <w:pict w14:anchorId="2038CCE2">
          <v:rect id="_x0000_i1029" style="width:0;height:1.5pt" o:hralign="center" o:hrstd="t" o:hr="t" fillcolor="#aaa" stroked="f"/>
        </w:pict>
      </w:r>
    </w:p>
    <w:p w14:paraId="4601E847" w14:textId="77777777" w:rsidR="00246E05" w:rsidRPr="00246E05" w:rsidRDefault="00246E05" w:rsidP="00246E05">
      <w:pPr>
        <w:spacing w:before="100" w:beforeAutospacing="1" w:after="100" w:afterAutospacing="1"/>
        <w:outlineLvl w:val="2"/>
        <w:rPr>
          <w:rFonts w:eastAsia="Times New Roman" w:cs="Times New Roman"/>
          <w:b/>
          <w:bCs/>
          <w:sz w:val="27"/>
          <w:szCs w:val="27"/>
          <w:lang w:eastAsia="nl-NL"/>
        </w:rPr>
      </w:pPr>
      <w:r w:rsidRPr="00156173">
        <w:rPr>
          <w:rFonts w:eastAsia="Times New Roman" w:cs="Times New Roman"/>
          <w:b/>
          <w:bCs/>
          <w:sz w:val="27"/>
          <w:szCs w:val="27"/>
          <w:lang w:eastAsia="nl-NL"/>
        </w:rPr>
        <w:t>Artikel 5: Klachten</w:t>
      </w:r>
    </w:p>
    <w:p w14:paraId="5238BA04" w14:textId="77777777" w:rsidR="00246E05" w:rsidRPr="00246E05" w:rsidRDefault="00246E05" w:rsidP="00246E05">
      <w:pPr>
        <w:spacing w:before="100" w:beforeAutospacing="1" w:after="100" w:afterAutospacing="1"/>
        <w:rPr>
          <w:rFonts w:cs="Times New Roman"/>
          <w:lang w:eastAsia="nl-NL"/>
        </w:rPr>
      </w:pPr>
      <w:r w:rsidRPr="00246E05">
        <w:rPr>
          <w:rFonts w:cs="Times New Roman"/>
          <w:lang w:eastAsia="nl-NL"/>
        </w:rPr>
        <w:t>5.1. Klachten met betrekking tot de uitvoering van de overeenkomst dienen schriftelijk en binnen 8 dagen na constatering te worden ingediend.</w:t>
      </w:r>
    </w:p>
    <w:p w14:paraId="65451D91" w14:textId="77777777" w:rsidR="00246E05" w:rsidRPr="00246E05" w:rsidRDefault="00246E05" w:rsidP="00246E05">
      <w:pPr>
        <w:spacing w:before="100" w:beforeAutospacing="1" w:after="100" w:afterAutospacing="1"/>
        <w:rPr>
          <w:rFonts w:cs="Times New Roman"/>
          <w:lang w:eastAsia="nl-NL"/>
        </w:rPr>
      </w:pPr>
      <w:r w:rsidRPr="00246E05">
        <w:rPr>
          <w:rFonts w:cs="Times New Roman"/>
          <w:lang w:eastAsia="nl-NL"/>
        </w:rPr>
        <w:t>5.2. Het indienen van een klacht schort de betalingsverplichting van de opdrachtgever niet op.</w:t>
      </w:r>
    </w:p>
    <w:p w14:paraId="278C3605" w14:textId="77777777" w:rsidR="00246E05" w:rsidRPr="00246E05" w:rsidRDefault="00246E05" w:rsidP="00246E05">
      <w:pPr>
        <w:rPr>
          <w:rFonts w:eastAsia="Times New Roman" w:cs="Times New Roman"/>
          <w:lang w:eastAsia="nl-NL"/>
        </w:rPr>
      </w:pPr>
      <w:r w:rsidRPr="00246E05">
        <w:rPr>
          <w:rFonts w:eastAsia="Times New Roman" w:cs="Times New Roman"/>
          <w:lang w:eastAsia="nl-NL"/>
        </w:rPr>
        <w:pict w14:anchorId="3E18BB11">
          <v:rect id="_x0000_i1030" style="width:0;height:1.5pt" o:hralign="center" o:hrstd="t" o:hr="t" fillcolor="#aaa" stroked="f"/>
        </w:pict>
      </w:r>
    </w:p>
    <w:p w14:paraId="49011856" w14:textId="77777777" w:rsidR="00246E05" w:rsidRPr="00246E05" w:rsidRDefault="00246E05" w:rsidP="00246E05">
      <w:pPr>
        <w:spacing w:before="100" w:beforeAutospacing="1" w:after="100" w:afterAutospacing="1"/>
        <w:outlineLvl w:val="2"/>
        <w:rPr>
          <w:rFonts w:eastAsia="Times New Roman" w:cs="Times New Roman"/>
          <w:b/>
          <w:bCs/>
          <w:sz w:val="27"/>
          <w:szCs w:val="27"/>
          <w:lang w:eastAsia="nl-NL"/>
        </w:rPr>
      </w:pPr>
      <w:r w:rsidRPr="00156173">
        <w:rPr>
          <w:rFonts w:eastAsia="Times New Roman" w:cs="Times New Roman"/>
          <w:b/>
          <w:bCs/>
          <w:sz w:val="27"/>
          <w:szCs w:val="27"/>
          <w:lang w:eastAsia="nl-NL"/>
        </w:rPr>
        <w:t>Artikel 6: Inspanningsverbintenis en aansprakelijkheid</w:t>
      </w:r>
    </w:p>
    <w:p w14:paraId="4A0F6FC3" w14:textId="77777777" w:rsidR="00246E05" w:rsidRPr="00246E05" w:rsidRDefault="00246E05" w:rsidP="00246E05">
      <w:pPr>
        <w:spacing w:before="100" w:beforeAutospacing="1" w:after="100" w:afterAutospacing="1"/>
        <w:rPr>
          <w:rFonts w:cs="Times New Roman"/>
          <w:lang w:eastAsia="nl-NL"/>
        </w:rPr>
      </w:pPr>
      <w:r w:rsidRPr="00246E05">
        <w:rPr>
          <w:rFonts w:cs="Times New Roman"/>
          <w:lang w:eastAsia="nl-NL"/>
        </w:rPr>
        <w:t xml:space="preserve">6.1. Beng </w:t>
      </w:r>
      <w:proofErr w:type="spellStart"/>
      <w:r w:rsidRPr="00246E05">
        <w:rPr>
          <w:rFonts w:cs="Times New Roman"/>
          <w:lang w:eastAsia="nl-NL"/>
        </w:rPr>
        <w:t>Beng</w:t>
      </w:r>
      <w:proofErr w:type="spellEnd"/>
      <w:r w:rsidRPr="00246E05">
        <w:rPr>
          <w:rFonts w:cs="Times New Roman"/>
          <w:lang w:eastAsia="nl-NL"/>
        </w:rPr>
        <w:t xml:space="preserve"> Agency spant zich in om geschikte kandidaten te werven en te selecteren. De uiteindelijke keuze en de inhoud van de arbeidsovereenkomst ligt bij de opdrachtgever.</w:t>
      </w:r>
    </w:p>
    <w:p w14:paraId="4D3F617B" w14:textId="77777777" w:rsidR="00246E05" w:rsidRPr="00246E05" w:rsidRDefault="00246E05" w:rsidP="00246E05">
      <w:pPr>
        <w:spacing w:before="100" w:beforeAutospacing="1" w:after="100" w:afterAutospacing="1"/>
        <w:rPr>
          <w:rFonts w:cs="Times New Roman"/>
          <w:lang w:eastAsia="nl-NL"/>
        </w:rPr>
      </w:pPr>
      <w:r w:rsidRPr="00246E05">
        <w:rPr>
          <w:rFonts w:cs="Times New Roman"/>
          <w:lang w:eastAsia="nl-NL"/>
        </w:rPr>
        <w:t xml:space="preserve">6.2. Beng </w:t>
      </w:r>
      <w:proofErr w:type="spellStart"/>
      <w:r w:rsidRPr="00246E05">
        <w:rPr>
          <w:rFonts w:cs="Times New Roman"/>
          <w:lang w:eastAsia="nl-NL"/>
        </w:rPr>
        <w:t>Beng</w:t>
      </w:r>
      <w:proofErr w:type="spellEnd"/>
      <w:r w:rsidRPr="00246E05">
        <w:rPr>
          <w:rFonts w:cs="Times New Roman"/>
          <w:lang w:eastAsia="nl-NL"/>
        </w:rPr>
        <w:t xml:space="preserve"> Agency is niet aansprakelijk voor schade, directe of indirecte, veroorzaakt door kandidaten tijdens of na hun plaatsing.</w:t>
      </w:r>
    </w:p>
    <w:p w14:paraId="138B9D21" w14:textId="77777777" w:rsidR="00246E05" w:rsidRPr="00246E05" w:rsidRDefault="00246E05" w:rsidP="00246E05">
      <w:pPr>
        <w:spacing w:before="100" w:beforeAutospacing="1" w:after="100" w:afterAutospacing="1"/>
        <w:rPr>
          <w:rFonts w:cs="Times New Roman"/>
          <w:lang w:eastAsia="nl-NL"/>
        </w:rPr>
      </w:pPr>
      <w:r w:rsidRPr="00246E05">
        <w:rPr>
          <w:rFonts w:cs="Times New Roman"/>
          <w:lang w:eastAsia="nl-NL"/>
        </w:rPr>
        <w:t>6.3. De opdrachtgever is verantwoordelijk voor referentie- en achtergrondcontroles indien dit noodzakelijk wordt geacht.</w:t>
      </w:r>
    </w:p>
    <w:p w14:paraId="6E17AE9D" w14:textId="77777777" w:rsidR="00246E05" w:rsidRPr="00246E05" w:rsidRDefault="00246E05" w:rsidP="00246E05">
      <w:pPr>
        <w:rPr>
          <w:rFonts w:eastAsia="Times New Roman" w:cs="Times New Roman"/>
          <w:lang w:eastAsia="nl-NL"/>
        </w:rPr>
      </w:pPr>
      <w:r w:rsidRPr="00246E05">
        <w:rPr>
          <w:rFonts w:eastAsia="Times New Roman" w:cs="Times New Roman"/>
          <w:lang w:eastAsia="nl-NL"/>
        </w:rPr>
        <w:pict w14:anchorId="55CD4128">
          <v:rect id="_x0000_i1031" style="width:0;height:1.5pt" o:hralign="center" o:hrstd="t" o:hr="t" fillcolor="#aaa" stroked="f"/>
        </w:pict>
      </w:r>
    </w:p>
    <w:p w14:paraId="1D929CA5" w14:textId="77777777" w:rsidR="00246E05" w:rsidRPr="00246E05" w:rsidRDefault="00246E05" w:rsidP="00246E05">
      <w:pPr>
        <w:spacing w:before="100" w:beforeAutospacing="1" w:after="100" w:afterAutospacing="1"/>
        <w:outlineLvl w:val="2"/>
        <w:rPr>
          <w:rFonts w:eastAsia="Times New Roman" w:cs="Times New Roman"/>
          <w:b/>
          <w:bCs/>
          <w:sz w:val="27"/>
          <w:szCs w:val="27"/>
          <w:lang w:eastAsia="nl-NL"/>
        </w:rPr>
      </w:pPr>
      <w:r w:rsidRPr="00156173">
        <w:rPr>
          <w:rFonts w:eastAsia="Times New Roman" w:cs="Times New Roman"/>
          <w:b/>
          <w:bCs/>
          <w:sz w:val="27"/>
          <w:szCs w:val="27"/>
          <w:lang w:eastAsia="nl-NL"/>
        </w:rPr>
        <w:t>Artikel 7: Garantieregeling</w:t>
      </w:r>
    </w:p>
    <w:p w14:paraId="1C903717" w14:textId="77777777" w:rsidR="00246E05" w:rsidRPr="00246E05" w:rsidRDefault="00246E05" w:rsidP="00246E05">
      <w:pPr>
        <w:spacing w:before="100" w:beforeAutospacing="1" w:after="100" w:afterAutospacing="1"/>
        <w:rPr>
          <w:rFonts w:cs="Times New Roman"/>
          <w:lang w:eastAsia="nl-NL"/>
        </w:rPr>
      </w:pPr>
      <w:r w:rsidRPr="00246E05">
        <w:rPr>
          <w:rFonts w:cs="Times New Roman"/>
          <w:lang w:eastAsia="nl-NL"/>
        </w:rPr>
        <w:t>7.1. Een garantieregeling geldt uitsluitend indien deze vooraf schriftelijk is overeengekomen.</w:t>
      </w:r>
    </w:p>
    <w:p w14:paraId="639E3C54" w14:textId="77777777" w:rsidR="00246E05" w:rsidRPr="00246E05" w:rsidRDefault="00246E05" w:rsidP="00246E05">
      <w:pPr>
        <w:spacing w:before="100" w:beforeAutospacing="1" w:after="100" w:afterAutospacing="1"/>
        <w:rPr>
          <w:rFonts w:cs="Times New Roman"/>
          <w:lang w:eastAsia="nl-NL"/>
        </w:rPr>
      </w:pPr>
      <w:r w:rsidRPr="00246E05">
        <w:rPr>
          <w:rFonts w:cs="Times New Roman"/>
          <w:lang w:eastAsia="nl-NL"/>
        </w:rPr>
        <w:t xml:space="preserve">7.2. Bij vertrek van een geplaatste kandidaat binnen een overeengekomen garantieperiode, om redenen die niet aan de opdrachtgever zijn toe te rekenen, kan Beng </w:t>
      </w:r>
      <w:proofErr w:type="spellStart"/>
      <w:r w:rsidRPr="00246E05">
        <w:rPr>
          <w:rFonts w:cs="Times New Roman"/>
          <w:lang w:eastAsia="nl-NL"/>
        </w:rPr>
        <w:t>Beng</w:t>
      </w:r>
      <w:proofErr w:type="spellEnd"/>
      <w:r w:rsidRPr="00246E05">
        <w:rPr>
          <w:rFonts w:cs="Times New Roman"/>
          <w:lang w:eastAsia="nl-NL"/>
        </w:rPr>
        <w:t xml:space="preserve"> Agency een vervangende kandidaat zoeken of een deel van het honorarium crediteren.</w:t>
      </w:r>
    </w:p>
    <w:p w14:paraId="487D4D97" w14:textId="77777777" w:rsidR="00246E05" w:rsidRPr="00246E05" w:rsidRDefault="00246E05" w:rsidP="00246E05">
      <w:pPr>
        <w:rPr>
          <w:rFonts w:eastAsia="Times New Roman" w:cs="Times New Roman"/>
          <w:lang w:eastAsia="nl-NL"/>
        </w:rPr>
      </w:pPr>
      <w:r w:rsidRPr="00246E05">
        <w:rPr>
          <w:rFonts w:eastAsia="Times New Roman" w:cs="Times New Roman"/>
          <w:lang w:eastAsia="nl-NL"/>
        </w:rPr>
        <w:pict w14:anchorId="3E498E66">
          <v:rect id="_x0000_i1032" style="width:0;height:1.5pt" o:hralign="center" o:hrstd="t" o:hr="t" fillcolor="#aaa" stroked="f"/>
        </w:pict>
      </w:r>
    </w:p>
    <w:p w14:paraId="0A1662FD" w14:textId="77777777" w:rsidR="00246E05" w:rsidRPr="00246E05" w:rsidRDefault="00246E05" w:rsidP="00246E05">
      <w:pPr>
        <w:spacing w:before="100" w:beforeAutospacing="1" w:after="100" w:afterAutospacing="1"/>
        <w:outlineLvl w:val="2"/>
        <w:rPr>
          <w:rFonts w:eastAsia="Times New Roman" w:cs="Times New Roman"/>
          <w:b/>
          <w:bCs/>
          <w:sz w:val="27"/>
          <w:szCs w:val="27"/>
          <w:lang w:eastAsia="nl-NL"/>
        </w:rPr>
      </w:pPr>
      <w:r w:rsidRPr="00156173">
        <w:rPr>
          <w:rFonts w:eastAsia="Times New Roman" w:cs="Times New Roman"/>
          <w:b/>
          <w:bCs/>
          <w:sz w:val="27"/>
          <w:szCs w:val="27"/>
          <w:lang w:eastAsia="nl-NL"/>
        </w:rPr>
        <w:t>Artikel 8: Toepasselijk recht en geschillen</w:t>
      </w:r>
    </w:p>
    <w:p w14:paraId="17E0422E" w14:textId="77777777" w:rsidR="00246E05" w:rsidRPr="00246E05" w:rsidRDefault="00246E05" w:rsidP="00246E05">
      <w:pPr>
        <w:spacing w:before="100" w:beforeAutospacing="1" w:after="100" w:afterAutospacing="1"/>
        <w:rPr>
          <w:rFonts w:cs="Times New Roman"/>
          <w:lang w:eastAsia="nl-NL"/>
        </w:rPr>
      </w:pPr>
      <w:r w:rsidRPr="00246E05">
        <w:rPr>
          <w:rFonts w:cs="Times New Roman"/>
          <w:lang w:eastAsia="nl-NL"/>
        </w:rPr>
        <w:t xml:space="preserve">8.1. Op alle overeenkomsten met Beng </w:t>
      </w:r>
      <w:proofErr w:type="spellStart"/>
      <w:r w:rsidRPr="00246E05">
        <w:rPr>
          <w:rFonts w:cs="Times New Roman"/>
          <w:lang w:eastAsia="nl-NL"/>
        </w:rPr>
        <w:t>Beng</w:t>
      </w:r>
      <w:proofErr w:type="spellEnd"/>
      <w:r w:rsidRPr="00246E05">
        <w:rPr>
          <w:rFonts w:cs="Times New Roman"/>
          <w:lang w:eastAsia="nl-NL"/>
        </w:rPr>
        <w:t xml:space="preserve"> Agency is Nederlands recht van toepassing.</w:t>
      </w:r>
    </w:p>
    <w:p w14:paraId="11579004" w14:textId="77777777" w:rsidR="00246E05" w:rsidRPr="00246E05" w:rsidRDefault="00246E05" w:rsidP="00246E05">
      <w:pPr>
        <w:spacing w:before="100" w:beforeAutospacing="1" w:after="100" w:afterAutospacing="1"/>
        <w:rPr>
          <w:rFonts w:cs="Times New Roman"/>
          <w:lang w:eastAsia="nl-NL"/>
        </w:rPr>
      </w:pPr>
      <w:r w:rsidRPr="00246E05">
        <w:rPr>
          <w:rFonts w:cs="Times New Roman"/>
          <w:lang w:eastAsia="nl-NL"/>
        </w:rPr>
        <w:t>8.2. Geschillen worden uitsluitend voorgelegd aan de bevoegde rechter in Rotterdam, tenzij dwingend recht anders voorschrijft.</w:t>
      </w:r>
    </w:p>
    <w:p w14:paraId="673CB0DC" w14:textId="77777777" w:rsidR="00C71E23" w:rsidRDefault="00156173"/>
    <w:sectPr w:rsidR="00C71E23" w:rsidSect="00675D6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B4D78"/>
    <w:multiLevelType w:val="multilevel"/>
    <w:tmpl w:val="89A0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05"/>
    <w:rsid w:val="00156173"/>
    <w:rsid w:val="00246E05"/>
    <w:rsid w:val="00675D68"/>
    <w:rsid w:val="00B777A7"/>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CEB5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3">
    <w:name w:val="heading 3"/>
    <w:basedOn w:val="Standaard"/>
    <w:link w:val="Kop3Teken"/>
    <w:uiPriority w:val="9"/>
    <w:qFormat/>
    <w:rsid w:val="00246E05"/>
    <w:pPr>
      <w:spacing w:before="100" w:beforeAutospacing="1" w:after="100" w:afterAutospacing="1"/>
      <w:outlineLvl w:val="2"/>
    </w:pPr>
    <w:rPr>
      <w:rFonts w:ascii="Times New Roman" w:hAnsi="Times New Roman" w:cs="Times New Roman"/>
      <w:b/>
      <w:bCs/>
      <w:sz w:val="27"/>
      <w:szCs w:val="27"/>
      <w:lang w:eastAsia="nl-NL"/>
    </w:rPr>
  </w:style>
  <w:style w:type="paragraph" w:styleId="Kop4">
    <w:name w:val="heading 4"/>
    <w:basedOn w:val="Standaard"/>
    <w:link w:val="Kop4Teken"/>
    <w:uiPriority w:val="9"/>
    <w:qFormat/>
    <w:rsid w:val="00246E05"/>
    <w:pPr>
      <w:spacing w:before="100" w:beforeAutospacing="1" w:after="100" w:afterAutospacing="1"/>
      <w:outlineLvl w:val="3"/>
    </w:pPr>
    <w:rPr>
      <w:rFonts w:ascii="Times New Roman" w:hAnsi="Times New Roman" w:cs="Times New Roman"/>
      <w:b/>
      <w:bCs/>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Teken">
    <w:name w:val="Kop 3 Teken"/>
    <w:basedOn w:val="Standaardalinea-lettertype"/>
    <w:link w:val="Kop3"/>
    <w:uiPriority w:val="9"/>
    <w:rsid w:val="00246E05"/>
    <w:rPr>
      <w:rFonts w:ascii="Times New Roman" w:hAnsi="Times New Roman" w:cs="Times New Roman"/>
      <w:b/>
      <w:bCs/>
      <w:sz w:val="27"/>
      <w:szCs w:val="27"/>
      <w:lang w:eastAsia="nl-NL"/>
    </w:rPr>
  </w:style>
  <w:style w:type="character" w:customStyle="1" w:styleId="Kop4Teken">
    <w:name w:val="Kop 4 Teken"/>
    <w:basedOn w:val="Standaardalinea-lettertype"/>
    <w:link w:val="Kop4"/>
    <w:uiPriority w:val="9"/>
    <w:rsid w:val="00246E05"/>
    <w:rPr>
      <w:rFonts w:ascii="Times New Roman" w:hAnsi="Times New Roman" w:cs="Times New Roman"/>
      <w:b/>
      <w:bCs/>
      <w:lang w:eastAsia="nl-NL"/>
    </w:rPr>
  </w:style>
  <w:style w:type="character" w:styleId="Zwaar">
    <w:name w:val="Strong"/>
    <w:basedOn w:val="Standaardalinea-lettertype"/>
    <w:uiPriority w:val="22"/>
    <w:qFormat/>
    <w:rsid w:val="00246E05"/>
    <w:rPr>
      <w:b/>
      <w:bCs/>
    </w:rPr>
  </w:style>
  <w:style w:type="paragraph" w:styleId="Normaalweb">
    <w:name w:val="Normal (Web)"/>
    <w:basedOn w:val="Standaard"/>
    <w:uiPriority w:val="99"/>
    <w:semiHidden/>
    <w:unhideWhenUsed/>
    <w:rsid w:val="00246E05"/>
    <w:pPr>
      <w:spacing w:before="100" w:beforeAutospacing="1" w:after="100" w:afterAutospacing="1"/>
    </w:pPr>
    <w:rPr>
      <w:rFonts w:ascii="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990800">
      <w:bodyDiv w:val="1"/>
      <w:marLeft w:val="0"/>
      <w:marRight w:val="0"/>
      <w:marTop w:val="0"/>
      <w:marBottom w:val="0"/>
      <w:divBdr>
        <w:top w:val="none" w:sz="0" w:space="0" w:color="auto"/>
        <w:left w:val="none" w:sz="0" w:space="0" w:color="auto"/>
        <w:bottom w:val="none" w:sz="0" w:space="0" w:color="auto"/>
        <w:right w:val="none" w:sz="0" w:space="0" w:color="auto"/>
      </w:divBdr>
    </w:div>
    <w:div w:id="809709217">
      <w:bodyDiv w:val="1"/>
      <w:marLeft w:val="0"/>
      <w:marRight w:val="0"/>
      <w:marTop w:val="0"/>
      <w:marBottom w:val="0"/>
      <w:divBdr>
        <w:top w:val="none" w:sz="0" w:space="0" w:color="auto"/>
        <w:left w:val="none" w:sz="0" w:space="0" w:color="auto"/>
        <w:bottom w:val="none" w:sz="0" w:space="0" w:color="auto"/>
        <w:right w:val="none" w:sz="0" w:space="0" w:color="auto"/>
      </w:divBdr>
    </w:div>
    <w:div w:id="17117645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815</Words>
  <Characters>4487</Characters>
  <Application>Microsoft Macintosh Word</Application>
  <DocSecurity>0</DocSecurity>
  <Lines>37</Lines>
  <Paragraphs>10</Paragraphs>
  <ScaleCrop>false</ScaleCrop>
  <HeadingPairs>
    <vt:vector size="4" baseType="variant">
      <vt:variant>
        <vt:lpstr>Titel</vt:lpstr>
      </vt:variant>
      <vt:variant>
        <vt:i4>1</vt:i4>
      </vt:variant>
      <vt:variant>
        <vt:lpstr>Headings</vt:lpstr>
      </vt:variant>
      <vt:variant>
        <vt:i4>9</vt:i4>
      </vt:variant>
    </vt:vector>
  </HeadingPairs>
  <TitlesOfParts>
    <vt:vector size="10" baseType="lpstr">
      <vt:lpstr/>
      <vt:lpstr>        ALGEMENE WERVING, SELECTIE &amp; UITZENDVOORWAARDEN BENG BENG AGENCY</vt:lpstr>
      <vt:lpstr>        Artikel 1: Definities en algemeen</vt:lpstr>
      <vt:lpstr>        Artikel 2: Honorarium en tarieven</vt:lpstr>
      <vt:lpstr>        Artikel 3: Uitzendvoorwaarden</vt:lpstr>
      <vt:lpstr>        Artikel 4: Betalingstermijn</vt:lpstr>
      <vt:lpstr>        Artikel 5: Klachten</vt:lpstr>
      <vt:lpstr>        Artikel 6: Inspanningsverbintenis en aansprakelijkheid</vt:lpstr>
      <vt:lpstr>        Artikel 7: Garantieregeling</vt:lpstr>
      <vt:lpstr>        Artikel 8: Toepasselijk recht en geschillen</vt:lpstr>
    </vt:vector>
  </TitlesOfParts>
  <LinksUpToDate>false</LinksUpToDate>
  <CharactersWithSpaces>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el Hammachi</dc:creator>
  <cp:keywords/>
  <dc:description/>
  <cp:lastModifiedBy>Mohamed el Hammachi</cp:lastModifiedBy>
  <cp:revision>1</cp:revision>
  <dcterms:created xsi:type="dcterms:W3CDTF">2024-11-18T13:03:00Z</dcterms:created>
  <dcterms:modified xsi:type="dcterms:W3CDTF">2024-11-20T11:31:00Z</dcterms:modified>
</cp:coreProperties>
</file>